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游ゴシック" w:hAnsi="游ゴシック" w:eastAsia="游ゴシック" w:cs="游ゴシック"/>
          <w:b/>
          <w:sz w:val="44"/>
        </w:rPr>
        <w:t>テロップ原稿ひな形</w:t>
      </w:r>
    </w:p>
    <w:p>
      <w:pPr>
        <w:spacing w:before="0" w:after="20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このファイルは、喋りテロップ（話している内容の字幕）の原稿を書くためのものです。</w:t>
      </w:r>
    </w:p>
    <w:p>
      <w:pPr>
        <w:spacing w:before="12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書く順番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1. 「準備」… 番組名と出演者を書きます。ここを先に書かないと、原稿の話者が決まりません。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2. 「書き方」… 先に目を通してください。「/」の意味と、長い本文の折り返しが書いてあります。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3. 「原稿」… テロップにしたい言葉を1行ずつ書きます。</w:t>
      </w:r>
    </w:p>
    <w:p>
      <w:pPr>
        <w:spacing w:before="24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大事なこと</w:t>
      </w:r>
    </w:p>
    <w:p>
      <w:pPr>
        <w:spacing w:before="0" w:after="40" w:line="276" w:lineRule="auto"/>
        <w:ind w:left="522" w:hanging="238"/>
      </w:pPr>
      <w:r>
        <w:rPr>
          <w:rFonts w:ascii="游ゴシック" w:hAnsi="游ゴシック" w:eastAsia="游ゴシック" w:cs="游ゴシック"/>
          <w:b w:val="0"/>
          <w:sz w:val="20"/>
        </w:rPr>
        <w:t>・書かなかったところは、自動的にテロップ無しになります。「ここには入れない」と伝える必要はありません。</w:t>
      </w:r>
    </w:p>
    <w:p>
      <w:pPr>
        <w:spacing w:before="0" w:after="40" w:line="276" w:lineRule="auto"/>
        <w:ind w:left="522" w:hanging="238"/>
      </w:pPr>
      <w:r>
        <w:rPr>
          <w:rFonts w:ascii="游ゴシック" w:hAnsi="游ゴシック" w:eastAsia="游ゴシック" w:cs="游ゴシック"/>
          <w:b w:val="0"/>
          <w:sz w:val="20"/>
        </w:rPr>
        <w:t>・同時に喋っているところ（掛け合い）は、片方だけ書いてください。両方書いても片方しか出せません。</w:t>
      </w:r>
    </w:p>
    <w:p>
      <w:pPr>
        <w:spacing w:before="0" w:after="40" w:line="276" w:lineRule="auto"/>
        <w:ind w:left="522" w:hanging="238"/>
      </w:pPr>
      <w:r>
        <w:rPr>
          <w:rFonts w:ascii="游ゴシック" w:hAnsi="游ゴシック" w:eastAsia="游ゴシック" w:cs="游ゴシック"/>
          <w:b/>
          <w:color w:val="C00000"/>
          <w:sz w:val="20"/>
        </w:rPr>
        <w:t>・★ Word版では、本文が長すぎても色は変わりません（Excel版だけの機能です）。長すぎる行は、PSDを作ったときのお知らせに行番号つきで出ます。そこで直してください。</w:t>
      </w:r>
    </w:p>
    <w:p>
      <w:pPr>
        <w:spacing w:before="2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この原稿はテロップの見た目に縛られていません。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名札つきの枠でも、顔写真つきのワイプでも、別の番組・別のテンプレートでも、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同じ原稿をそのまま使えます。見た目は「準備」のPSDの側で決まります。</w:t>
      </w:r>
    </w:p>
    <w:p>
      <w:pPr>
        <w:spacing w:before="20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表の見出し（話者名／タイム・話者・本文・翻訳・備考）は書き替えないでください。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いらない行・いらない列を消すのは大丈夫です。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プログラムがこの見出しを目印にして、どの表を読めばいいか判断しています。</w:t>
      </w:r>
    </w:p>
    <w:p>
      <w:pPr>
        <w:spacing w:before="32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この原稿を人に書いてもらうとき（渡す方へ）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このファイルごと渡しても、「原稿」の表だけ渡して書けたものを貼り戻しても、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どちらでもかまいません。道具に読ませるときに、この1つのファイルの中に</w:t>
      </w:r>
    </w:p>
    <w:p>
      <w:pPr>
        <w:spacing w:before="0" w:after="8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「準備」の出演者の表と「原稿」の表がそろっていれば大丈夫です。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┌─ ここからコピー ────────────────────────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│ テロップの原稿です。「原稿」の表に、1行1枚で書いてください。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│ タイムは空欄でかまいません。いらない行・いらない列は消して大丈夫です。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└─ ここまで ─────────────────────────────</w:t>
      </w:r>
    </w:p>
    <w:p>
      <w:pPr>
        <w:pStyle w:val="Heading1"/>
        <w:spacing w:before="360" w:after="120"/>
        <w:pBdr>
          <w:bottom w:val="single" w:sz="8" w:color="808080" w:space="3"/>
        </w:pBdr>
      </w:pPr>
      <w:r>
        <w:rPr>
          <w:rFonts w:ascii="游ゴシック" w:hAnsi="游ゴシック" w:eastAsia="游ゴシック" w:cs="游ゴシック"/>
          <w:color w:val="1F1F1F"/>
          <w:sz w:val="30"/>
        </w:rPr>
        <w:t>準備</w:t>
      </w:r>
    </w:p>
    <w:p>
      <w:pPr>
        <w:spacing w:before="0" w:after="12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原稿を書く前に、ここを埋めてください。番組が始まるときに1回書けば、あとは毎回使い回せます。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① この原稿について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2551"/>
        <w:gridCol w:w="7654"/>
      </w:tblGrid>
      <w:tr>
        <w:trPr>
          <w:trHeight w:val="351"/>
        </w:trPr>
        <w:tc>
          <w:tcPr>
            <w:tcW w:type="dxa" w:w="2551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番組名</w:t>
            </w:r>
          </w:p>
        </w:tc>
        <w:tc>
          <w:tcPr>
            <w:tcW w:type="dxa" w:w="7654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2551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話数・サブタイトル</w:t>
            </w:r>
          </w:p>
        </w:tc>
        <w:tc>
          <w:tcPr>
            <w:tcW w:type="dxa" w:w="7654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2551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訳の言語</w:t>
            </w:r>
          </w:p>
        </w:tc>
        <w:tc>
          <w:tcPr>
            <w:tcW w:type="dxa" w:w="7654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2551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書いた人</w:t>
            </w:r>
          </w:p>
        </w:tc>
        <w:tc>
          <w:tcPr>
            <w:tcW w:type="dxa" w:w="7654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2551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書いた日</w:t>
            </w:r>
          </w:p>
        </w:tc>
        <w:tc>
          <w:tcPr>
            <w:tcW w:type="dxa" w:w="7654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</w:tbl>
    <w:p>
      <w:pPr>
        <w:spacing w:before="6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※「訳の言語」… 翻訳を入れない原稿なら「なし」と書きます。日本語と訳を見分ける答え合わせに使います。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② 出演者</w:t>
      </w:r>
    </w:p>
    <w:p>
      <w:pPr>
        <w:spacing w:before="0" w:after="16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ここに書いた名前を、「原稿」の話者の欄に書きます。名前は一字一句そろえてください。</w:t>
      </w:r>
    </w:p>
    <w:p>
      <w:pPr>
        <w:spacing w:before="12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まず、どちらのテロップですか？　　★表が2つあります。使うほうに書いてください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Ａ ボイスフォロー … 1人1枚のPSD。画面には1人ぶんだけ出ます。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Ｂ 名前入り　　　　… 1枚のPSDに、何人ぶんかの枠が並んでいます。</w:t>
      </w:r>
    </w:p>
    <w:p>
      <w:pPr>
        <w:spacing w:before="8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分からないときは、テンプレートPSDを開いてください。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枠が1つだけならＡ、何人ぶんも並んでいたらＢです。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両方使う番組なら、両方の表に書いてください。片方だけなら片方で足ります。</w:t>
      </w:r>
    </w:p>
    <w:p>
      <w:pPr>
        <w:spacing w:before="32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Ａ ボイスフォローの表　─　右の列は「使うPSDのファイル名」</w:t>
      </w:r>
    </w:p>
    <w:p>
      <w:pPr>
        <w:spacing w:before="0" w:after="8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1人1枚のPSDを使う人を、ここに書きます。</w:t>
      </w:r>
    </w:p>
    <w:p>
      <w:pPr>
        <w:spacing w:before="8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★ フォルダにPSDが1枚だけなら、右の列は空のままで大丈夫です。</w:t>
      </w:r>
    </w:p>
    <w:p>
      <w:pPr>
        <w:spacing w:before="0" w:after="8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2枚以上あるときだけ、どれを使うかを書きます。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3402"/>
        <w:gridCol w:w="6803"/>
      </w:tblGrid>
      <w:tr>
        <w:trPr>
          <w:tblHeader w:val="true"/>
        </w:trPr>
        <w:tc>
          <w:tcPr>
            <w:tcW w:type="dxa" w:w="3402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話者名</w:t>
            </w:r>
          </w:p>
        </w:tc>
        <w:tc>
          <w:tcPr>
            <w:tcW w:type="dxa" w:w="6803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使うPSDのファイル名</w:t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</w:tbl>
    <w:p>
      <w:pPr>
        <w:spacing w:before="160" w:after="6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記入例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3402"/>
        <w:gridCol w:w="6803"/>
      </w:tblGrid>
      <w:tr>
        <w:tc>
          <w:tcPr>
            <w:tcW w:type="dxa" w:w="3402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話者名（記入例）</w:t>
            </w:r>
          </w:p>
        </w:tc>
        <w:tc>
          <w:tcPr>
            <w:tcW w:type="dxa" w:w="6803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使うPSDのファイル名（記入例）</w:t>
            </w:r>
          </w:p>
        </w:tc>
      </w:tr>
      <w:tr>
        <w:trPr>
          <w:trHeight w:val="312"/>
        </w:trPr>
        <w:tc>
          <w:tcPr>
            <w:tcW w:type="dxa" w:w="3402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佐藤</w:t>
            </w:r>
          </w:p>
        </w:tc>
        <w:tc>
          <w:tcPr>
            <w:tcW w:type="dxa" w:w="6803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telop_sato.psd</w:t>
            </w:r>
          </w:p>
        </w:tc>
      </w:tr>
      <w:tr>
        <w:trPr>
          <w:trHeight w:val="312"/>
        </w:trPr>
        <w:tc>
          <w:tcPr>
            <w:tcW w:type="dxa" w:w="3402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田中</w:t>
            </w:r>
          </w:p>
        </w:tc>
        <w:tc>
          <w:tcPr>
            <w:tcW w:type="dxa" w:w="6803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telop_tanaka.psd</w:t>
            </w:r>
          </w:p>
        </w:tc>
      </w:tr>
    </w:tbl>
    <w:p>
      <w:pPr>
        <w:spacing w:before="32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Ｂ 名前入りの表　─　右の列は「枠の名前」</w:t>
      </w:r>
    </w:p>
    <w:p>
      <w:pPr>
        <w:spacing w:before="0" w:after="8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1枚のPSDに枠が並んでいる形です。喋った人の枠だけが出ます。</w:t>
      </w:r>
    </w:p>
    <w:p>
      <w:pPr>
        <w:spacing w:before="8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★ ふつうは、右の列は空のままで大丈夫です。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枠の名前が話者名と同じなら、書かなくても自動でつながります。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枠が1つしかないPSDのときも、書かなくて大丈夫です。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書くのは、枠の名前と話者名が違うときだけです。</w:t>
      </w:r>
    </w:p>
    <w:p>
      <w:pPr>
        <w:spacing w:before="0" w:after="8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例：PSDの枠が namae_group_SATO ／ 話者名が「佐藤」 → 右の列に SATO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3402"/>
        <w:gridCol w:w="6803"/>
      </w:tblGrid>
      <w:tr>
        <w:trPr>
          <w:tblHeader w:val="true"/>
        </w:trPr>
        <w:tc>
          <w:tcPr>
            <w:tcW w:type="dxa" w:w="3402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話者名</w:t>
            </w:r>
          </w:p>
        </w:tc>
        <w:tc>
          <w:tcPr>
            <w:tcW w:type="dxa" w:w="6803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枠の名前</w:t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</w:tbl>
    <w:p>
      <w:pPr>
        <w:spacing w:before="160" w:after="6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記入例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3402"/>
        <w:gridCol w:w="6803"/>
      </w:tblGrid>
      <w:tr>
        <w:tc>
          <w:tcPr>
            <w:tcW w:type="dxa" w:w="3402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話者名（記入例）</w:t>
            </w:r>
          </w:p>
        </w:tc>
        <w:tc>
          <w:tcPr>
            <w:tcW w:type="dxa" w:w="6803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枠の名前（記入例）</w:t>
            </w:r>
          </w:p>
        </w:tc>
      </w:tr>
      <w:tr>
        <w:trPr>
          <w:trHeight w:val="312"/>
        </w:trPr>
        <w:tc>
          <w:tcPr>
            <w:tcW w:type="dxa" w:w="3402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佐藤</w:t>
            </w:r>
          </w:p>
        </w:tc>
        <w:tc>
          <w:tcPr>
            <w:tcW w:type="dxa" w:w="6803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SATO</w:t>
            </w:r>
          </w:p>
        </w:tc>
      </w:tr>
      <w:tr>
        <w:trPr>
          <w:trHeight w:val="312"/>
        </w:trPr>
        <w:tc>
          <w:tcPr>
            <w:tcW w:type="dxa" w:w="3402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田中</w:t>
            </w:r>
          </w:p>
        </w:tc>
        <w:tc>
          <w:tcPr>
            <w:tcW w:type="dxa" w:w="6803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TANAKA</w:t>
            </w:r>
          </w:p>
        </w:tc>
      </w:tr>
    </w:tbl>
    <w:p>
      <w:pPr>
        <w:spacing w:before="6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記入例には書き込まないでください。ここは読まれません。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行が足りないときは、いちばん下の右のマスで Tab キーを押すと行が増えます。</w:t>
      </w:r>
    </w:p>
    <w:p>
      <w:pPr>
        <w:spacing w:before="28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同じ人を、場面によって違う見た目で出したいときは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名前を分けて2行つくります。例：「佐藤」と「佐藤_ワイプ」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原稿では、その場面に合う方の名前を書きます。</w:t>
      </w:r>
    </w:p>
    <w:p>
      <w:pPr>
        <w:spacing w:before="12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片方をＡの表に、もう片方をＢの表に書いてもかまいません。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書いた名前がPSDの中に無いときは、作ったときにお知らせが出ます。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黙って真っ白なPSDができることはありません。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③ このテンプレートの決まりごと</w:t>
      </w:r>
    </w:p>
    <w:p>
      <w:pPr>
        <w:spacing w:before="0" w:after="8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テンプレートが変わったら、ここの数字を書き替えてください。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3402"/>
        <w:gridCol w:w="6803"/>
      </w:tblGrid>
      <w:tr>
        <w:trPr>
          <w:trHeight w:val="351"/>
        </w:trPr>
        <w:tc>
          <w:tcPr>
            <w:tcW w:type="dxa" w:w="340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1コマに入るおよその文字数</w:t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30</w:t>
            </w:r>
          </w:p>
        </w:tc>
      </w:tr>
      <w:tr>
        <w:trPr>
          <w:trHeight w:val="351"/>
        </w:trPr>
        <w:tc>
          <w:tcPr>
            <w:tcW w:type="dxa" w:w="340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翻訳欄</w:t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340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人物の数（PSDの数）</w:t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</w:tbl>
    <w:p>
      <w:pPr>
        <w:spacing w:before="6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※「1コマに入るおよその文字数」は、1枚に収まる長さの目安です。Word版ではこの数字で色は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変わりません。超えている行は、PSDを作ったときのお知らせに行番号つきで出ます。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※「1コマ」＝本文を「/」で分けた1枚ぶんです。「/」で分けてある行は、コマごとの長さで見ます。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自動で2行に折り返したときに入る文字数です（3行以上には対応していません）。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この番組のテンプレートに合う数字が分からないときは、いちばん長い行を1回作ってみて、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画面に収まった文字数を書いてください。テンプレートを変えたら、この数字も見直します。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初期値の30は、実際のテロップ原稿1本（305行）で測った値です。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その原稿で30字を超えたのは1行だけ、28字の行は2行に収まって出ていました。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④ 出来上がるファイルの名前</w:t>
      </w:r>
    </w:p>
    <w:p>
      <w:pPr>
        <w:spacing w:before="0" w:after="8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原稿に番号の列はありません。上から順に自動で番号が付きます。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3402"/>
        <w:gridCol w:w="6803"/>
      </w:tblGrid>
      <w:tr>
        <w:trPr>
          <w:trHeight w:val="351"/>
        </w:trPr>
        <w:tc>
          <w:tcPr>
            <w:tcW w:type="dxa" w:w="340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ファイル名の頭に付ける文字</w:t>
            </w:r>
          </w:p>
        </w:tc>
        <w:tc>
          <w:tcPr>
            <w:tcW w:type="dxa" w:w="6803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</w:tbl>
    <w:p>
      <w:pPr>
        <w:spacing w:before="6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空欄でかまいません。EP05_ と書くと EP05_01_… になります。</w:t>
      </w:r>
    </w:p>
    <w:p>
      <w:pPr>
        <w:spacing w:before="20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出来上がる名前の形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ボイスフォロー　… 01_新しい道具の使い方をためしてみます.psd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名前入り　　　　… 01_名前入り_新しい道具の使い方をためしてみます.psd</w:t>
      </w:r>
    </w:p>
    <w:p>
      <w:pPr>
        <w:spacing w:before="0" w:after="40" w:line="276" w:lineRule="auto"/>
        <w:ind w:left="283"/>
      </w:pPr>
      <w:r>
        <w:rPr>
          <w:rFonts w:ascii="游ゴシック" w:hAnsi="游ゴシック" w:eastAsia="游ゴシック" w:cs="游ゴシック"/>
          <w:b w:val="0"/>
          <w:sz w:val="20"/>
        </w:rPr>
        <w:t>「/」で分けた行 … 02-1_… と 02-2_… の2枚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番号は原稿の上から 01, 02, 03… と付きます。本文が空の行は数えません。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番号の後ろは、本文のはじめの40文字までが自動で入ります。書く必要はありません。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名前入りとして出るかどうかは、②のどちらの表に書いたかで決まります。原稿では指定しません。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話数ごとにフォルダを分けるなら、頭の文字は空欄のままで足ります。</w:t>
      </w:r>
    </w:p>
    <w:p>
      <w:r>
        <w:br w:type="page"/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──────────　★ここからが、原稿を書く方の受け持ちです　──────────</w:t>
      </w:r>
    </w:p>
    <w:p>
      <w:pPr>
        <w:spacing w:before="0" w:after="20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「準備」は、このファイルを渡した方がすでに埋めています。書き替えないでください。</w:t>
      </w:r>
    </w:p>
    <w:p>
      <w:pPr>
        <w:pStyle w:val="Heading1"/>
        <w:spacing w:before="360" w:after="120"/>
        <w:pBdr>
          <w:bottom w:val="single" w:sz="8" w:color="808080" w:space="3"/>
        </w:pBdr>
      </w:pPr>
      <w:r>
        <w:rPr>
          <w:rFonts w:ascii="游ゴシック" w:hAnsi="游ゴシック" w:eastAsia="游ゴシック" w:cs="游ゴシック"/>
          <w:color w:val="1F1F1F"/>
          <w:sz w:val="30"/>
        </w:rPr>
        <w:t>書き方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「原稿」に1行ずつ書きます。1行が1枚のテロップになります。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本文が空の行は無視されるので、書かなかったところは自動的にテロップ無しになります。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「ここには入れない」と宣言する資料は要りません。</w:t>
      </w:r>
    </w:p>
    <w:p>
      <w:pPr>
        <w:spacing w:before="20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■ 先にこの3つだけ</w:t>
      </w:r>
    </w:p>
    <w:p>
      <w:pPr>
        <w:spacing w:before="0" w:after="40" w:line="276" w:lineRule="auto"/>
        <w:ind w:left="522" w:hanging="238"/>
      </w:pPr>
      <w:r>
        <w:rPr>
          <w:rFonts w:ascii="游ゴシック" w:hAnsi="游ゴシック" w:eastAsia="游ゴシック" w:cs="游ゴシック"/>
          <w:b w:val="0"/>
          <w:sz w:val="20"/>
        </w:rPr>
        <w:t>・本文に「/」を入れると、そこで割れて、文字が足されていく見せ方（積み上げ式）になります。「/」1つで2枚、2つで3枚と増えます。</w:t>
      </w:r>
    </w:p>
    <w:p>
      <w:pPr>
        <w:spacing w:before="0" w:after="40" w:line="276" w:lineRule="auto"/>
        <w:ind w:left="522" w:hanging="238"/>
      </w:pPr>
      <w:r>
        <w:rPr>
          <w:rFonts w:ascii="游ゴシック" w:hAnsi="游ゴシック" w:eastAsia="游ゴシック" w:cs="游ゴシック"/>
          <w:b w:val="0"/>
          <w:sz w:val="20"/>
        </w:rPr>
        <w:t>・長い本文は、自動で2行に折り返します。3行以上には対応していません。</w:t>
      </w:r>
    </w:p>
    <w:p>
      <w:pPr>
        <w:spacing w:before="0" w:after="40" w:line="276" w:lineRule="auto"/>
        <w:ind w:left="522" w:hanging="238"/>
      </w:pPr>
      <w:r>
        <w:rPr>
          <w:rFonts w:ascii="游ゴシック" w:hAnsi="游ゴシック" w:eastAsia="游ゴシック" w:cs="游ゴシック"/>
          <w:b w:val="0"/>
          <w:sz w:val="20"/>
        </w:rPr>
        <w:t>・自分で改行を入れたときは、その位置がそのまま使われます。折る場所を決めたいときは改行を入れてください。</w:t>
      </w:r>
    </w:p>
    <w:p>
      <w:pPr>
        <w:spacing w:before="120" w:after="4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★タイムの列は空欄でかまいません。文字起こしがあれば、道具が喋っている場所を探します。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★いらない行・いらない列は、消して大丈夫です。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0. 先に読んでほしいこと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同時に喋っているところ（掛け合い）は、片方だけ書いてください。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 xml:space="preserve">　両方書いても、道具が置けるのは片方だけです。書いたのに出ない、という形になります。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話者は「準備」に名前を書いてから使います。先に準備を埋めてください。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同じ人が続けて喋るときは、2行目からの話者は空欄でかまいません。上の人が引き継がれます。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タイムも空欄にすると、喋りと一致しなかったとき、手前のテロップのすぐ後ろに置かれます。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タイムは空欄でかまいません。書くときは「０６３０」＝6分30秒の形で、テロップを入れるシーケンスの時刻を書きます。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喋りと一致しなかった行だけ、そのタイムに目安として仮置きされます（フレーム単位では合いません）。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備考は何にも使われません。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番号を書く欄はありません。上から順に自動で番号が付き、それがファイル名になります。</w:t>
      </w:r>
    </w:p>
    <w:p>
      <w:pPr>
        <w:spacing w:before="8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本文が長すぎると1枚に入りません。短くするか、改行を入れて2行にしてください。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C00000"/>
          <w:sz w:val="20"/>
        </w:rPr>
        <w:t xml:space="preserve">　Word版では長すぎても色は変わりません。超えている行は、PSDを作ったときのお知らせに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C00000"/>
          <w:sz w:val="20"/>
        </w:rPr>
        <w:t xml:space="preserve">　行番号つきで出ます。目安の文字数は「準備」の③に書いてあります。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1. 必ず書く列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話者 … 「準備」の出演者に書いた名前を、そのまま書きます。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 xml:space="preserve">　　　　 どんな見た目で出るかは、②のどちらの表に書いたかと、そこで結びつけた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 xml:space="preserve">　　　　 PSDで決まります。原稿側で見た目を指定する必要はありません。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 xml:space="preserve">　　　　 同じ人を場面によって違う見た目で出したいときは、「準備」に名前を分けて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 xml:space="preserve">　　　　 2行つくり、その場面に合う方を書きます（例：佐藤／佐藤_ワイプ）。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本文 … 画面に出る日本語。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2. 「/」の意味（ボイスを割る）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本文に「/」を入れると、文字が足されていく見せ方になります。</w:t>
      </w:r>
    </w:p>
    <w:p>
      <w:pPr>
        <w:spacing w:before="0" w:after="40" w:line="276" w:lineRule="auto"/>
        <w:ind w:left="340"/>
      </w:pPr>
      <w:r>
        <w:rPr>
          <w:rFonts w:ascii="游ゴシック" w:hAnsi="游ゴシック" w:eastAsia="游ゴシック" w:cs="游ゴシック"/>
          <w:b w:val="0"/>
          <w:sz w:val="20"/>
        </w:rPr>
        <w:t>はじめに全体を見てから/細かいところを直していきます</w:t>
      </w:r>
    </w:p>
    <w:p>
      <w:pPr>
        <w:spacing w:before="0" w:after="40" w:line="276" w:lineRule="auto"/>
        <w:ind w:left="340"/>
      </w:pPr>
      <w:r>
        <w:rPr>
          <w:rFonts w:ascii="游ゴシック" w:hAnsi="游ゴシック" w:eastAsia="游ゴシック" w:cs="游ゴシック"/>
          <w:b w:val="0"/>
          <w:sz w:val="20"/>
        </w:rPr>
        <w:t>→ 前半だけのPSDと、前半＋後半のPSDの2枚ができます（02-1、02-2）。</w:t>
      </w:r>
    </w:p>
    <w:p>
      <w:pPr>
        <w:spacing w:before="0" w:after="40" w:line="276" w:lineRule="auto"/>
        <w:ind w:left="340"/>
      </w:pPr>
      <w:r>
        <w:rPr>
          <w:rFonts w:ascii="游ゴシック" w:hAnsi="游ゴシック" w:eastAsia="游ゴシック" w:cs="游ゴシック"/>
          <w:b w:val="0"/>
          <w:sz w:val="20"/>
        </w:rPr>
        <w:t>→ その行を折るときは、この「/」の位置が使われます（自分で入れた改行のほうが先です）。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日付などで「/」をそのまま出したいときは、前に \ を付けて \/ と書きます（例：8\/13）。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3. 翻訳の書き方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空欄にすると、翻訳欄ごと画面から消えます（テンプレートのダミー文字は残りません）。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マスの中で改行するか「/」で切ると、その位置が最優先されます。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 xml:space="preserve">　訳の欄の「/」では、テロップは増えません（増えるのは本文の「/」だけです）。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何も指定しなければ、日本語がどこで切れたかに合わせて自動で行分けします。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確実に意味どおり分けたい行だけ、手で指定してください。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4. 長い本文の折り返し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画面に収まらない本文は、自動で2行に折り返します。3行以上には対応していません。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折り返す位置は「自分で入れた改行 → 助詞の直後」の順で決めます。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安全に折り返せる位置が無い場合は折り返さず、作ったあとのお知らせに行番号が出ます。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そのときは原稿のその行に改行を入れて、どこで折るかを指定してください。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（もともと「/」で割ってある行は、改行の次に「/」の位置が優先されます）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C00000"/>
          <w:sz w:val="20"/>
        </w:rPr>
        <w:t>★折る場所を決めるのに「/」は使わないでください。「/」は積み上げ式の印なので、テロップが1枚増えます。</w:t>
      </w:r>
    </w:p>
    <w:p>
      <w:pPr>
        <w:pStyle w:val="Heading2"/>
        <w:spacing w:before="240" w:after="60"/>
      </w:pPr>
      <w:r>
        <w:rPr>
          <w:rFonts w:ascii="游ゴシック" w:hAnsi="游ゴシック" w:eastAsia="游ゴシック" w:cs="游ゴシック"/>
          <w:color w:val="1F1F1F"/>
          <w:sz w:val="23"/>
        </w:rPr>
        <w:t>5. 記入例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850"/>
        <w:gridCol w:w="1361"/>
        <w:gridCol w:w="3288"/>
        <w:gridCol w:w="2835"/>
        <w:gridCol w:w="1871"/>
      </w:tblGrid>
      <w:tr>
        <w:tc>
          <w:tcPr>
            <w:tcW w:type="dxa" w:w="850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タイム（記入例）</w:t>
            </w:r>
          </w:p>
        </w:tc>
        <w:tc>
          <w:tcPr>
            <w:tcW w:type="dxa" w:w="136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話者</w:t>
            </w:r>
          </w:p>
        </w:tc>
        <w:tc>
          <w:tcPr>
            <w:tcW w:type="dxa" w:w="3288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本文（記入例）</w:t>
            </w:r>
          </w:p>
        </w:tc>
        <w:tc>
          <w:tcPr>
            <w:tcW w:type="dxa" w:w="2835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翻訳</w:t>
            </w:r>
          </w:p>
        </w:tc>
        <w:tc>
          <w:tcPr>
            <w:tcW w:type="dxa" w:w="187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sz w:val="19"/>
              </w:rPr>
              <w:t>備考</w:t>
            </w:r>
          </w:p>
        </w:tc>
      </w:tr>
      <w:tr>
        <w:tc>
          <w:tcPr>
            <w:tcW w:type="dxa" w:w="850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００００</w:t>
            </w:r>
          </w:p>
        </w:tc>
        <w:tc>
          <w:tcPr>
            <w:tcW w:type="dxa" w:w="136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佐藤</w:t>
            </w:r>
          </w:p>
        </w:tc>
        <w:tc>
          <w:tcPr>
            <w:tcW w:type="dxa" w:w="3288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新しい道具の使い方をためしてみます</w:t>
            </w:r>
          </w:p>
        </w:tc>
        <w:tc>
          <w:tcPr>
            <w:tcW w:type="dxa" w:w="2835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c>
          <w:tcPr>
            <w:tcW w:type="dxa" w:w="850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０００７</w:t>
            </w:r>
          </w:p>
        </w:tc>
        <w:tc>
          <w:tcPr>
            <w:tcW w:type="dxa" w:w="136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佐藤</w:t>
            </w:r>
          </w:p>
        </w:tc>
        <w:tc>
          <w:tcPr>
            <w:tcW w:type="dxa" w:w="3288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はじめに全体を見てから/細かいところを直していきます</w:t>
            </w:r>
          </w:p>
        </w:tc>
        <w:tc>
          <w:tcPr>
            <w:tcW w:type="dxa" w:w="2835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c>
          <w:tcPr>
            <w:tcW w:type="dxa" w:w="850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００２０</w:t>
            </w:r>
          </w:p>
        </w:tc>
        <w:tc>
          <w:tcPr>
            <w:tcW w:type="dxa" w:w="136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田中</w:t>
            </w:r>
          </w:p>
        </w:tc>
        <w:tc>
          <w:tcPr>
            <w:tcW w:type="dxa" w:w="3288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毎回ちがう人が担当してその場でやり方を決めていきます</w:t>
            </w:r>
          </w:p>
        </w:tc>
        <w:tc>
          <w:tcPr>
            <w:tcW w:type="dxa" w:w="2835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A different person leads</w:t>
            </w:r>
          </w:p>
          <w:p>
            <w:pPr>
              <w:spacing w:before="20" w:after="20" w:line="240" w:lineRule="auto"/>
            </w:pPr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and decides how to do it</w:t>
            </w:r>
          </w:p>
        </w:tc>
        <w:tc>
          <w:tcPr>
            <w:tcW w:type="dxa" w:w="187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c>
          <w:tcPr>
            <w:tcW w:type="dxa" w:w="850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００２６</w:t>
            </w:r>
          </w:p>
        </w:tc>
        <w:tc>
          <w:tcPr>
            <w:tcW w:type="dxa" w:w="136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田中</w:t>
            </w:r>
          </w:p>
        </w:tc>
        <w:tc>
          <w:tcPr>
            <w:tcW w:type="dxa" w:w="3288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まずは近いところから/慣れている人が案内します</w:t>
            </w:r>
          </w:p>
        </w:tc>
        <w:tc>
          <w:tcPr>
            <w:tcW w:type="dxa" w:w="2835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Start with what is close and let someone familiar guide you</w:t>
            </w:r>
          </w:p>
        </w:tc>
        <w:tc>
          <w:tcPr>
            <w:tcW w:type="dxa" w:w="1871"/>
            <w:shd w:val="clear" w:color="auto" w:fill="F2F2F2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  <w:t>訳は自動で2行</w:t>
            </w:r>
          </w:p>
        </w:tc>
      </w:tr>
    </w:tbl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3行目の翻訳はマスの中で改行して2行に分けた例です。改行した位置がそのまま使われます。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4行目の翻訳は1行で書いた例です。本文の「/」の位置に合わせて自動で2行に分かれます。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原稿に番号の列はありません。上から順に自動で番号が付きます。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 xml:space="preserve">　 ファイル名の決まりは「準備」の④にあります。</w:t>
      </w:r>
    </w:p>
    <w:p>
      <w:pPr>
        <w:spacing w:before="4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※ 記入例には書き込まないでください。ここは読まれません。</w:t>
      </w:r>
    </w:p>
    <w:p>
      <w:r>
        <w:br w:type="page"/>
      </w:r>
    </w:p>
    <w:p>
      <w:pPr>
        <w:pStyle w:val="Heading1"/>
        <w:spacing w:before="360" w:after="120"/>
        <w:pBdr>
          <w:bottom w:val="single" w:sz="8" w:color="808080" w:space="3"/>
        </w:pBdr>
      </w:pPr>
      <w:r>
        <w:rPr>
          <w:rFonts w:ascii="游ゴシック" w:hAnsi="游ゴシック" w:eastAsia="游ゴシック" w:cs="游ゴシック"/>
          <w:color w:val="1F1F1F"/>
          <w:sz w:val="30"/>
        </w:rPr>
        <w:t>原稿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sz w:val="20"/>
        </w:rPr>
        <w:t>1行が1枚のテロップになります。本文が空の行は無視されます。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行が足りなくなったら、いちばん下の右のマス（備考）で Tab キーを押すと行が増えます。</w:t>
      </w:r>
    </w:p>
    <w:p>
      <w:pPr>
        <w:spacing w:before="0" w:after="40" w:line="276" w:lineRule="auto"/>
      </w:pPr>
      <w:r>
        <w:rPr>
          <w:rFonts w:ascii="游ゴシック" w:hAnsi="游ゴシック" w:eastAsia="游ゴシック" w:cs="游ゴシック"/>
          <w:b w:val="0"/>
          <w:color w:val="595959"/>
          <w:sz w:val="20"/>
        </w:rPr>
        <w:t>書き方は、すぐ前の章にあります。</w:t>
      </w:r>
    </w:p>
    <w:p>
      <w:pPr>
        <w:spacing w:before="0" w:after="120" w:line="276" w:lineRule="auto"/>
      </w:pPr>
      <w:r>
        <w:rPr>
          <w:rFonts w:ascii="游ゴシック" w:hAnsi="游ゴシック" w:eastAsia="游ゴシック" w:cs="游ゴシック"/>
          <w:b/>
          <w:sz w:val="20"/>
        </w:rPr>
        <w:t>★タイムは空欄でかまいません。文字起こしがあれば、道具が喋っている場所を探します。</w:t>
      </w:r>
    </w:p>
    <w:tbl>
      <w:tblPr>
        <w:tblStyle w:val="TableGrid"/>
        <w:tblW w:type="dxa" w:w="10206"/>
        <w:jc w:val="left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firstColumn="1" w:firstRow="1" w:lastColumn="0" w:lastRow="0" w:noHBand="0" w:noVBand="1" w:val="04A0"/>
      </w:tblPr>
      <w:tblGrid>
        <w:gridCol w:w="850"/>
        <w:gridCol w:w="1361"/>
        <w:gridCol w:w="3288"/>
        <w:gridCol w:w="2835"/>
        <w:gridCol w:w="1871"/>
      </w:tblGrid>
      <w:tr>
        <w:trPr>
          <w:tblHeader w:val="true"/>
        </w:trPr>
        <w:tc>
          <w:tcPr>
            <w:tcW w:type="dxa" w:w="850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タイム</w:t>
            </w:r>
          </w:p>
        </w:tc>
        <w:tc>
          <w:tcPr>
            <w:tcW w:type="dxa" w:w="1361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話者</w:t>
            </w:r>
          </w:p>
        </w:tc>
        <w:tc>
          <w:tcPr>
            <w:tcW w:type="dxa" w:w="3288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本文</w:t>
            </w:r>
          </w:p>
        </w:tc>
        <w:tc>
          <w:tcPr>
            <w:tcW w:type="dxa" w:w="2835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翻訳</w:t>
            </w:r>
          </w:p>
        </w:tc>
        <w:tc>
          <w:tcPr>
            <w:tcW w:type="dxa" w:w="1871"/>
            <w:shd w:val="clear" w:color="auto" w:fill="404040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/>
                <w:color w:val="FFFFFF"/>
                <w:sz w:val="19"/>
              </w:rPr>
              <w:t>備考</w:t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  <w:tr>
        <w:trPr>
          <w:trHeight w:val="351"/>
        </w:trPr>
        <w:tc>
          <w:tcPr>
            <w:tcW w:type="dxa" w:w="850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36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3288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2835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  <w:tc>
          <w:tcPr>
            <w:tcW w:type="dxa" w:w="1871"/>
            <w:shd w:val="clear" w:color="auto" w:fill="FFF2CC"/>
          </w:tcPr>
          <w:p>
            <w:pPr>
              <w:spacing w:before="20" w:after="20" w:line="240" w:lineRule="auto"/>
            </w:pPr>
            <w:r/>
            <w:r>
              <w:rPr>
                <w:rFonts w:ascii="游ゴシック" w:hAnsi="游ゴシック" w:eastAsia="游ゴシック" w:cs="游ゴシック"/>
                <w:b w:val="0"/>
                <w:sz w:val="19"/>
              </w:rPr>
            </w:r>
          </w:p>
        </w:tc>
      </w:tr>
    </w:tbl>
    <w:sectPr w:rsidR="00FC693F" w:rsidRPr="0006063C" w:rsidSect="00034616">
      <w:pgSz w:w="11906" w:h="16838"/>
      <w:pgMar w:top="1020" w:right="850" w:bottom="102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/>
    </w:pPr>
    <w:rPr>
      <w:rFonts w:ascii="游ゴシック" w:hAnsi="游ゴシック" w:eastAsia="游ゴシック" w:cs="游ゴシック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テロップ原稿ひな形</dc:title>
  <dc:subject/>
  <dc:creator>python-docx</dc:creator>
  <cp:keywords/>
  <dc:description>喋りテロップ自動配置ツール用の原稿ひな形（Word版）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